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276"/>
        <w:gridCol w:w="7087"/>
        <w:gridCol w:w="3118"/>
      </w:tblGrid>
      <w:tr w:rsidR="00C31174" w:rsidRPr="00AD612E" w:rsidTr="00CA5DA7">
        <w:trPr>
          <w:trHeight w:val="9"/>
        </w:trPr>
        <w:tc>
          <w:tcPr>
            <w:tcW w:w="1276" w:type="dxa"/>
            <w:shd w:val="clear" w:color="auto" w:fill="FFFF00"/>
            <w:vAlign w:val="center"/>
          </w:tcPr>
          <w:p w:rsidR="00C31174" w:rsidRPr="00AD612E" w:rsidRDefault="00C31174" w:rsidP="00CA5D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FASE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C31174" w:rsidRPr="00AD612E" w:rsidRDefault="00C31174" w:rsidP="00CA5D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NEL TEMPO SCUOLA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31174" w:rsidRPr="00AD612E" w:rsidRDefault="00C31174" w:rsidP="00CA5D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MINUTI</w:t>
            </w:r>
          </w:p>
        </w:tc>
        <w:tc>
          <w:tcPr>
            <w:tcW w:w="7087" w:type="dxa"/>
            <w:shd w:val="clear" w:color="auto" w:fill="F7CAAC" w:themeFill="accent2" w:themeFillTint="66"/>
            <w:vAlign w:val="center"/>
          </w:tcPr>
          <w:p w:rsidR="00C31174" w:rsidRPr="00AD612E" w:rsidRDefault="00C31174" w:rsidP="00CA5D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MATERIALE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C31174" w:rsidRPr="00AD612E" w:rsidRDefault="00C31174" w:rsidP="00CA5DA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INTELLIGENZA MAGGIORMENTE STIMOLATA</w:t>
            </w:r>
          </w:p>
        </w:tc>
      </w:tr>
      <w:tr w:rsidR="00C31174" w:rsidRPr="006E7859" w:rsidTr="00CA5DA7">
        <w:trPr>
          <w:trHeight w:val="10"/>
        </w:trPr>
        <w:tc>
          <w:tcPr>
            <w:tcW w:w="1276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C31174" w:rsidRPr="006E7859" w:rsidRDefault="003F685E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Ripasso</w:t>
            </w:r>
            <w:r w:rsidR="00C31174" w:rsidRPr="006E7859">
              <w:rPr>
                <w:rFonts w:ascii="Times New Roman" w:hAnsi="Times New Roman" w:cs="Times New Roman"/>
                <w:sz w:val="24"/>
                <w:szCs w:val="24"/>
              </w:rPr>
              <w:t xml:space="preserve"> dell’argomento</w:t>
            </w:r>
          </w:p>
        </w:tc>
        <w:tc>
          <w:tcPr>
            <w:tcW w:w="1276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74" w:rsidRDefault="003F685E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5E67BE6" wp14:editId="7D5DA4E0">
                  <wp:extent cx="2137635" cy="1422239"/>
                  <wp:effectExtent l="0" t="0" r="0" b="6985"/>
                  <wp:docPr id="1" name="Immagine 1" descr="Crisi Economica 1929. Tra Mito e Realtà. - RisparmiAbil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isi Economica 1929. Tra Mito e Realtà. - RisparmiAbil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31" cy="143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</w:p>
        </w:tc>
        <w:bookmarkStart w:id="0" w:name="_GoBack"/>
        <w:bookmarkEnd w:id="0"/>
      </w:tr>
      <w:tr w:rsidR="00C31174" w:rsidRPr="006E7859" w:rsidTr="00CA5DA7">
        <w:trPr>
          <w:trHeight w:val="25"/>
        </w:trPr>
        <w:tc>
          <w:tcPr>
            <w:tcW w:w="1276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la fase di spiegazione più intensa e particolareggiata.</w:t>
            </w:r>
          </w:p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L’insegante entra nel cuore dell’argomento.</w:t>
            </w:r>
          </w:p>
        </w:tc>
        <w:tc>
          <w:tcPr>
            <w:tcW w:w="1276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vAlign w:val="center"/>
          </w:tcPr>
          <w:p w:rsidR="00C31174" w:rsidRPr="00BA406D" w:rsidRDefault="00C31174" w:rsidP="00CA5DA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406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VEDI FILE ALLEGATI</w:t>
            </w:r>
          </w:p>
          <w:p w:rsidR="00C31174" w:rsidRPr="006E7859" w:rsidRDefault="00C31174" w:rsidP="00CA5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Linguistica</w:t>
            </w:r>
          </w:p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Logico-matematica</w:t>
            </w:r>
          </w:p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Interpersonale</w:t>
            </w:r>
          </w:p>
        </w:tc>
      </w:tr>
      <w:tr w:rsidR="00C31174" w:rsidRPr="006E7859" w:rsidTr="00CA5DA7">
        <w:trPr>
          <w:trHeight w:val="17"/>
        </w:trPr>
        <w:tc>
          <w:tcPr>
            <w:tcW w:w="1276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B75">
              <w:rPr>
                <w:rFonts w:ascii="Times New Roman" w:hAnsi="Times New Roman" w:cs="Times New Roman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B75">
              <w:rPr>
                <w:rFonts w:ascii="Times New Roman" w:hAnsi="Times New Roman" w:cs="Times New Roman"/>
                <w:sz w:val="24"/>
                <w:szCs w:val="24"/>
              </w:rPr>
              <w:t xml:space="preserve">la fase di 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elaborazione alternativa.</w:t>
            </w:r>
          </w:p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Il docente lascia parlare le immagini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 suoni.</w:t>
            </w:r>
          </w:p>
        </w:tc>
        <w:tc>
          <w:tcPr>
            <w:tcW w:w="1276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C31174" w:rsidRDefault="00C31174" w:rsidP="00C3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74" w:rsidRDefault="003F685E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1174" w:rsidRPr="009D2287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https://www.youtube.com/watch?v=nZwfqG9vVGk</w:t>
              </w:r>
            </w:hyperlink>
          </w:p>
          <w:p w:rsidR="00C31174" w:rsidRPr="006E7859" w:rsidRDefault="00C31174" w:rsidP="00C3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</w:p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Spazio-visiva</w:t>
            </w:r>
          </w:p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74" w:rsidRPr="006E7859" w:rsidTr="00CA5DA7">
        <w:trPr>
          <w:trHeight w:val="16"/>
        </w:trPr>
        <w:tc>
          <w:tcPr>
            <w:tcW w:w="1276" w:type="dxa"/>
            <w:vMerge w:val="restart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C31174" w:rsidRPr="00AD612E" w:rsidRDefault="00C31174" w:rsidP="00CA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GRAFICA AUTONOMA</w:t>
            </w:r>
          </w:p>
        </w:tc>
        <w:tc>
          <w:tcPr>
            <w:tcW w:w="1276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Mappa realizzata dagli alunni</w:t>
            </w:r>
          </w:p>
        </w:tc>
        <w:tc>
          <w:tcPr>
            <w:tcW w:w="3118" w:type="dxa"/>
            <w:vMerge w:val="restart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modo diverso vengono stimolate tutte le intelligenze</w:t>
            </w:r>
          </w:p>
        </w:tc>
      </w:tr>
      <w:tr w:rsidR="00C31174" w:rsidRPr="006E7859" w:rsidTr="00CA5DA7">
        <w:trPr>
          <w:trHeight w:val="16"/>
        </w:trPr>
        <w:tc>
          <w:tcPr>
            <w:tcW w:w="1276" w:type="dxa"/>
            <w:vMerge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C31174" w:rsidRPr="00AD612E" w:rsidRDefault="00C31174" w:rsidP="00CA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ORALE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RAGIONATA E CRITICA</w:t>
            </w:r>
          </w:p>
        </w:tc>
        <w:tc>
          <w:tcPr>
            <w:tcW w:w="1276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Esposizione  orale sulle fasi fondamentali dell’argomento affrontato da parte di uno o due alunni</w:t>
            </w:r>
          </w:p>
        </w:tc>
        <w:tc>
          <w:tcPr>
            <w:tcW w:w="3118" w:type="dxa"/>
            <w:vMerge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74" w:rsidRPr="006E7859" w:rsidTr="00CA5DA7">
        <w:trPr>
          <w:trHeight w:val="8"/>
        </w:trPr>
        <w:tc>
          <w:tcPr>
            <w:tcW w:w="1276" w:type="dxa"/>
            <w:vMerge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CONCLUSIONI </w:t>
            </w:r>
          </w:p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C31174" w:rsidRPr="00AD612E" w:rsidRDefault="00C31174" w:rsidP="00CA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TEMPO DI DEFATICAMENTO FINALE</w:t>
            </w:r>
          </w:p>
        </w:tc>
        <w:tc>
          <w:tcPr>
            <w:tcW w:w="1276" w:type="dxa"/>
            <w:vMerge w:val="restart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Brevissimo riepilogo da parte dell’insegnate</w:t>
            </w:r>
          </w:p>
        </w:tc>
        <w:tc>
          <w:tcPr>
            <w:tcW w:w="3118" w:type="dxa"/>
            <w:vMerge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74" w:rsidRPr="006E7859" w:rsidTr="00CA5DA7">
        <w:trPr>
          <w:trHeight w:val="8"/>
        </w:trPr>
        <w:tc>
          <w:tcPr>
            <w:tcW w:w="1276" w:type="dxa"/>
            <w:vMerge/>
            <w:vAlign w:val="center"/>
          </w:tcPr>
          <w:p w:rsidR="00C31174" w:rsidRPr="006E7859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Riposo</w:t>
            </w:r>
          </w:p>
        </w:tc>
        <w:tc>
          <w:tcPr>
            <w:tcW w:w="3118" w:type="dxa"/>
            <w:vMerge/>
            <w:vAlign w:val="center"/>
          </w:tcPr>
          <w:p w:rsidR="00C31174" w:rsidRDefault="00C31174" w:rsidP="00CA5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ACD" w:rsidRDefault="001A2ACD"/>
    <w:sectPr w:rsidR="001A2ACD" w:rsidSect="00C311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CA"/>
    <w:rsid w:val="001A2ACD"/>
    <w:rsid w:val="003F685E"/>
    <w:rsid w:val="00A46325"/>
    <w:rsid w:val="00C31174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39EA"/>
  <w15:chartTrackingRefBased/>
  <w15:docId w15:val="{EA0A86D2-1B45-40D7-9F34-08EBA7A2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1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1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3117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1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ZwfqG9vVG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2020-09-22T09:59:00Z</dcterms:created>
  <dcterms:modified xsi:type="dcterms:W3CDTF">2020-09-22T11:23:00Z</dcterms:modified>
</cp:coreProperties>
</file>