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87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3119"/>
        <w:gridCol w:w="1276"/>
        <w:gridCol w:w="7087"/>
        <w:gridCol w:w="3118"/>
      </w:tblGrid>
      <w:tr w:rsidR="001C3310" w:rsidRPr="00AD612E" w:rsidTr="00BA406D">
        <w:trPr>
          <w:trHeight w:val="9"/>
        </w:trPr>
        <w:tc>
          <w:tcPr>
            <w:tcW w:w="1276" w:type="dxa"/>
            <w:shd w:val="clear" w:color="auto" w:fill="FFFF0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FASE</w:t>
            </w:r>
          </w:p>
        </w:tc>
        <w:tc>
          <w:tcPr>
            <w:tcW w:w="3119" w:type="dxa"/>
            <w:shd w:val="clear" w:color="auto" w:fill="92D050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NEL TEMPO SCUOLA</w:t>
            </w:r>
          </w:p>
        </w:tc>
        <w:tc>
          <w:tcPr>
            <w:tcW w:w="1276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MINUTI</w:t>
            </w:r>
          </w:p>
        </w:tc>
        <w:tc>
          <w:tcPr>
            <w:tcW w:w="7087" w:type="dxa"/>
            <w:shd w:val="clear" w:color="auto" w:fill="F7CAAC" w:themeFill="accent2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MATERIALE</w:t>
            </w:r>
          </w:p>
        </w:tc>
        <w:tc>
          <w:tcPr>
            <w:tcW w:w="3118" w:type="dxa"/>
            <w:shd w:val="clear" w:color="auto" w:fill="FFE599" w:themeFill="accent4" w:themeFillTint="66"/>
            <w:vAlign w:val="center"/>
          </w:tcPr>
          <w:p w:rsidR="001C3310" w:rsidRPr="00AD612E" w:rsidRDefault="001C3310" w:rsidP="005609F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</w:rPr>
            </w:pPr>
            <w:r w:rsidRPr="00AD612E">
              <w:rPr>
                <w:rFonts w:ascii="Times New Roman" w:hAnsi="Times New Roman" w:cs="Times New Roman"/>
                <w:b/>
              </w:rPr>
              <w:t>INTELLIGENZA MAGGIORMENTE STIMOLATA</w:t>
            </w:r>
          </w:p>
        </w:tc>
      </w:tr>
      <w:tr w:rsidR="001C3310" w:rsidRPr="006E7859" w:rsidTr="00BA406D">
        <w:trPr>
          <w:trHeight w:val="10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Presentazione dell’argomento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087" w:type="dxa"/>
            <w:vAlign w:val="center"/>
          </w:tcPr>
          <w:p w:rsidR="001C3310" w:rsidRPr="006E7859" w:rsidRDefault="003244A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8231A50">
                  <wp:extent cx="2026848" cy="1596524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07257">
                            <a:off x="0" y="0"/>
                            <a:ext cx="2037364" cy="16048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Tutte</w:t>
            </w:r>
          </w:p>
        </w:tc>
      </w:tr>
      <w:tr w:rsidR="001C3310" w:rsidRPr="006E7859" w:rsidTr="00BA406D">
        <w:trPr>
          <w:trHeight w:val="25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gramEnd"/>
            <w:r w:rsidR="003B7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la fase di spiegazione più intensa e particolareggiata.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L’insegante entra nel cuore dell’argomento.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vAlign w:val="center"/>
          </w:tcPr>
          <w:p w:rsidR="001C3310" w:rsidRPr="00BA406D" w:rsidRDefault="003244A8" w:rsidP="005609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VEDI FILE ALLEGATO</w:t>
            </w:r>
          </w:p>
          <w:p w:rsidR="001C3310" w:rsidRPr="006E7859" w:rsidRDefault="001C3310" w:rsidP="005609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Linguistica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Logico-matematica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Interpersonale</w:t>
            </w:r>
          </w:p>
        </w:tc>
      </w:tr>
      <w:tr w:rsidR="001C3310" w:rsidRPr="006E7859" w:rsidTr="00BA406D">
        <w:trPr>
          <w:trHeight w:val="17"/>
        </w:trPr>
        <w:tc>
          <w:tcPr>
            <w:tcW w:w="1276" w:type="dxa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0B75">
              <w:rPr>
                <w:rFonts w:ascii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0B75">
              <w:rPr>
                <w:rFonts w:ascii="Times New Roman" w:hAnsi="Times New Roman" w:cs="Times New Roman"/>
                <w:sz w:val="24"/>
                <w:szCs w:val="24"/>
              </w:rPr>
              <w:t xml:space="preserve">la fase di </w:t>
            </w: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elaborazione alternativa.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859">
              <w:rPr>
                <w:rFonts w:ascii="Times New Roman" w:hAnsi="Times New Roman" w:cs="Times New Roman"/>
                <w:sz w:val="24"/>
                <w:szCs w:val="24"/>
              </w:rPr>
              <w:t>Il docente lascia parlare le immagini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i suoni.</w:t>
            </w:r>
          </w:p>
        </w:tc>
        <w:tc>
          <w:tcPr>
            <w:tcW w:w="1276" w:type="dxa"/>
            <w:vAlign w:val="center"/>
          </w:tcPr>
          <w:p w:rsidR="001C3310" w:rsidRPr="006E7859" w:rsidRDefault="003244A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3244A8" w:rsidRDefault="003244A8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Default="003244A8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5190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https://www.youtube.com/watch?v=5_EkqXQku-E&amp;t=45s</w:t>
              </w:r>
            </w:hyperlink>
          </w:p>
          <w:p w:rsidR="003244A8" w:rsidRDefault="003244A8" w:rsidP="001C3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310" w:rsidRPr="006E7859" w:rsidRDefault="001C3310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Musicale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Spazio-visiva</w:t>
            </w:r>
          </w:p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 w:val="restart"/>
            <w:vAlign w:val="center"/>
          </w:tcPr>
          <w:p w:rsidR="001C3310" w:rsidRPr="006E7859" w:rsidRDefault="00BA406D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GRAFICA AUTONOMA</w:t>
            </w:r>
          </w:p>
        </w:tc>
        <w:tc>
          <w:tcPr>
            <w:tcW w:w="1276" w:type="dxa"/>
            <w:vAlign w:val="center"/>
          </w:tcPr>
          <w:p w:rsidR="001C3310" w:rsidRPr="006E7859" w:rsidRDefault="00937A53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Mappa realizzata dagli alunni</w:t>
            </w:r>
          </w:p>
        </w:tc>
        <w:tc>
          <w:tcPr>
            <w:tcW w:w="3118" w:type="dxa"/>
            <w:vMerge w:val="restart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modo diverso vengono stimolate tutte le intelligenze</w:t>
            </w:r>
          </w:p>
        </w:tc>
      </w:tr>
      <w:tr w:rsidR="001C3310" w:rsidRPr="006E7859" w:rsidTr="00BA406D">
        <w:trPr>
          <w:trHeight w:val="16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RIELABORAZIONE ORALE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RAGIONATA E CRITICA</w:t>
            </w:r>
          </w:p>
        </w:tc>
        <w:tc>
          <w:tcPr>
            <w:tcW w:w="1276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Esposizione  orale sulle fasi fondamentali dell’argomento affrontato da parte di uno o due alunni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CONCLUSIONI </w:t>
            </w:r>
          </w:p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  <w:p w:rsidR="001C3310" w:rsidRPr="00AD612E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612E">
              <w:rPr>
                <w:rFonts w:ascii="Times New Roman" w:hAnsi="Times New Roman" w:cs="Times New Roman"/>
                <w:sz w:val="20"/>
                <w:szCs w:val="20"/>
              </w:rPr>
              <w:t>TEMPO DI DEFATICAMENTO FINALE</w:t>
            </w:r>
          </w:p>
        </w:tc>
        <w:tc>
          <w:tcPr>
            <w:tcW w:w="1276" w:type="dxa"/>
            <w:vMerge w:val="restart"/>
            <w:vAlign w:val="center"/>
          </w:tcPr>
          <w:p w:rsidR="001C3310" w:rsidRPr="006E7859" w:rsidRDefault="003244A8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vAlign w:val="center"/>
          </w:tcPr>
          <w:p w:rsidR="001C3310" w:rsidRDefault="003244A8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Brevissimo riepilogo con video TRECCANI e sintesi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finale dell’insegnate</w:t>
            </w:r>
          </w:p>
          <w:p w:rsidR="003244A8" w:rsidRDefault="003244A8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4A8" w:rsidRDefault="003244A8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B5190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https://www.treccani.it/magazine/webtv/videos/rep_italiano_lo_spazio_e_il_tempo_narrativo.html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244A8" w:rsidRPr="006E7859" w:rsidRDefault="003244A8" w:rsidP="00324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310" w:rsidRPr="006E7859" w:rsidTr="00BA406D">
        <w:trPr>
          <w:trHeight w:val="8"/>
        </w:trPr>
        <w:tc>
          <w:tcPr>
            <w:tcW w:w="1276" w:type="dxa"/>
            <w:vMerge/>
            <w:vAlign w:val="center"/>
          </w:tcPr>
          <w:p w:rsidR="001C3310" w:rsidRPr="006E7859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Riposo</w:t>
            </w:r>
          </w:p>
        </w:tc>
        <w:tc>
          <w:tcPr>
            <w:tcW w:w="3118" w:type="dxa"/>
            <w:vMerge/>
            <w:vAlign w:val="center"/>
          </w:tcPr>
          <w:p w:rsidR="001C3310" w:rsidRDefault="001C3310" w:rsidP="00560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17ED" w:rsidRDefault="009117ED" w:rsidP="00F27898"/>
    <w:sectPr w:rsidR="009117ED" w:rsidSect="00F27898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883"/>
    <w:rsid w:val="001C3310"/>
    <w:rsid w:val="003244A8"/>
    <w:rsid w:val="003B7D45"/>
    <w:rsid w:val="009117ED"/>
    <w:rsid w:val="00937A53"/>
    <w:rsid w:val="00BA406D"/>
    <w:rsid w:val="00D43883"/>
    <w:rsid w:val="00F27898"/>
    <w:rsid w:val="00F3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168E"/>
  <w15:chartTrackingRefBased/>
  <w15:docId w15:val="{34EAE5FD-2DF2-4AE3-B8B4-975B620A8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789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27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A406D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B7D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reccani.it/magazine/webtv/videos/rep_italiano_lo_spazio_e_il_tempo_narrativo.html" TargetMode="External"/><Relationship Id="rId5" Type="http://schemas.openxmlformats.org/officeDocument/2006/relationships/hyperlink" Target="https://www.youtube.com/watch?v=5_EkqXQku-E&amp;t=45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2020-09-22T09:58:00Z</dcterms:created>
  <dcterms:modified xsi:type="dcterms:W3CDTF">2020-09-26T07:58:00Z</dcterms:modified>
</cp:coreProperties>
</file>